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7A" w:rsidRDefault="00F3107A" w:rsidP="00F3107A">
      <w:pPr>
        <w:spacing w:after="240"/>
      </w:pPr>
    </w:p>
    <w:p w:rsidR="00F3107A" w:rsidRDefault="00F3107A" w:rsidP="00F3107A">
      <w:pPr>
        <w:outlineLvl w:val="0"/>
      </w:pPr>
      <w:r>
        <w:t xml:space="preserve">---------- </w:t>
      </w:r>
      <w:proofErr w:type="spellStart"/>
      <w:r>
        <w:t>Forwarded</w:t>
      </w:r>
      <w:proofErr w:type="spellEnd"/>
      <w:r>
        <w:t xml:space="preserve"> message ---------</w:t>
      </w:r>
      <w:r>
        <w:br/>
        <w:t xml:space="preserve">De : </w:t>
      </w:r>
      <w:r>
        <w:rPr>
          <w:b/>
          <w:bCs/>
        </w:rPr>
        <w:t>Perreard</w:t>
      </w:r>
      <w:r>
        <w:t xml:space="preserve"> &lt;</w:t>
      </w:r>
      <w:hyperlink r:id="rId4" w:tgtFrame="_blank" w:history="1">
        <w:r>
          <w:rPr>
            <w:rStyle w:val="Lienhypertexte"/>
          </w:rPr>
          <w:t>p.perreard@gmail.com</w:t>
        </w:r>
      </w:hyperlink>
      <w:r>
        <w:t>&gt;</w:t>
      </w:r>
      <w:r>
        <w:br/>
        <w:t>Date: dim. 26 juil. 2020 à 22:09</w:t>
      </w:r>
      <w:r>
        <w:br/>
      </w:r>
      <w:proofErr w:type="spellStart"/>
      <w:r>
        <w:t>Subject</w:t>
      </w:r>
      <w:proofErr w:type="spellEnd"/>
      <w:r>
        <w:t>: Modification N 3 Plu de BELLEGARDE</w:t>
      </w:r>
      <w:r>
        <w:br/>
        <w:t>To: &lt;</w:t>
      </w:r>
      <w:hyperlink r:id="rId5" w:tgtFrame="_blank" w:history="1">
        <w:r>
          <w:rPr>
            <w:rStyle w:val="Lienhypertexte"/>
          </w:rPr>
          <w:t>ce.modif3.plubellegarde@gmail.com</w:t>
        </w:r>
      </w:hyperlink>
      <w:r>
        <w:t>&gt;</w:t>
      </w:r>
    </w:p>
    <w:p w:rsidR="00B12159" w:rsidRDefault="00F3107A" w:rsidP="00F3107A">
      <w:r>
        <w:br/>
      </w:r>
      <w:r>
        <w:br/>
        <w:t>Madame la Commissaire Enquêteur,</w:t>
      </w:r>
      <w:r>
        <w:br/>
      </w:r>
      <w:r>
        <w:br/>
        <w:t>En tant que citoyen, je vous précise que les modifications apportées par la présente procédure sont mineures et ne remettent pas en cause l’équilibre général du document d’urbanisme.</w:t>
      </w:r>
      <w:r>
        <w:br/>
      </w:r>
      <w:bookmarkStart w:id="0" w:name="_GoBack"/>
      <w:bookmarkEnd w:id="0"/>
      <w:r>
        <w:br/>
        <w:t xml:space="preserve">Le projet immobilier en projet permettra d’assurer un développement urbain équilibré mêlant diverses activités/fonctions urbaines capable de maintenir et renforcer son attractivité et de consolider le statut de la ville comme 3 </w:t>
      </w:r>
      <w:proofErr w:type="spellStart"/>
      <w:r>
        <w:t>ème</w:t>
      </w:r>
      <w:proofErr w:type="spellEnd"/>
      <w:r>
        <w:t xml:space="preserve"> commune du département de l’Ain.</w:t>
      </w:r>
      <w:r>
        <w:br/>
        <w:t>Cette réalisation permettra d’apporter des appartements de qualités dans ce secteur en souffrance obligeant ainsi les gestionnaires locatifs à rénover et améliorer leurs bâtiments.</w:t>
      </w:r>
      <w:r>
        <w:br/>
      </w:r>
      <w:r>
        <w:br/>
        <w:t>Je donne personnellement un avis très favorable à cette modification N3 du Plu de la commune déléguée de BELLEGARDE.</w:t>
      </w:r>
      <w:r>
        <w:br/>
      </w:r>
      <w:r>
        <w:br/>
        <w:t xml:space="preserve">Bien cordialement </w:t>
      </w:r>
      <w:r>
        <w:br/>
        <w:t>Patrick PERREARD</w:t>
      </w:r>
      <w:r>
        <w:br/>
      </w:r>
    </w:p>
    <w:sectPr w:rsidR="00B12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7A"/>
    <w:rsid w:val="00B12159"/>
    <w:rsid w:val="00F3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1CEE0-3B8A-45F9-B471-CCEB04A0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07A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31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5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.modif3.plubellegarde@gmail.com" TargetMode="External"/><Relationship Id="rId4" Type="http://schemas.openxmlformats.org/officeDocument/2006/relationships/hyperlink" Target="mailto:p.perreard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JOURDAN</dc:creator>
  <cp:keywords/>
  <dc:description/>
  <cp:lastModifiedBy>Christelle JOURDAN</cp:lastModifiedBy>
  <cp:revision>1</cp:revision>
  <dcterms:created xsi:type="dcterms:W3CDTF">2020-07-27T09:01:00Z</dcterms:created>
  <dcterms:modified xsi:type="dcterms:W3CDTF">2020-07-27T09:02:00Z</dcterms:modified>
</cp:coreProperties>
</file>